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3" w:rsidRPr="002D5FF8" w:rsidRDefault="00884AA3" w:rsidP="00884AA3">
      <w:pPr>
        <w:jc w:val="center"/>
        <w:rPr>
          <w:b/>
        </w:rPr>
      </w:pPr>
      <w:r w:rsidRPr="002D5FF8">
        <w:rPr>
          <w:b/>
        </w:rPr>
        <w:t>“SOBRE EL AMOR, LAS MUJERES Y LOS HOMBRES EN LA CLINICA”</w:t>
      </w:r>
    </w:p>
    <w:p w:rsidR="00884AA3" w:rsidRDefault="00884AA3" w:rsidP="00884AA3">
      <w:pPr>
        <w:jc w:val="center"/>
      </w:pPr>
    </w:p>
    <w:p w:rsidR="00884AA3" w:rsidRDefault="00884AA3" w:rsidP="00884AA3">
      <w:pPr>
        <w:jc w:val="both"/>
      </w:pPr>
      <w:r w:rsidRPr="000E004D">
        <w:rPr>
          <w:b/>
        </w:rPr>
        <w:t>Lugar:</w:t>
      </w:r>
      <w:r>
        <w:t xml:space="preserve"> Colegio de Psicólogos.</w:t>
      </w:r>
    </w:p>
    <w:p w:rsidR="00884AA3" w:rsidRDefault="00884AA3" w:rsidP="00884AA3">
      <w:pPr>
        <w:jc w:val="both"/>
      </w:pPr>
      <w:r>
        <w:rPr>
          <w:b/>
        </w:rPr>
        <w:t xml:space="preserve">Duración y </w:t>
      </w:r>
      <w:r w:rsidRPr="000E004D">
        <w:rPr>
          <w:b/>
        </w:rPr>
        <w:t>Frecuencia:</w:t>
      </w:r>
      <w:r>
        <w:t xml:space="preserve"> 4 clases. Quincenal.</w:t>
      </w:r>
    </w:p>
    <w:p w:rsidR="00884AA3" w:rsidRDefault="00884AA3" w:rsidP="00884AA3">
      <w:pPr>
        <w:jc w:val="both"/>
      </w:pPr>
      <w:r w:rsidRPr="000E004D">
        <w:rPr>
          <w:b/>
        </w:rPr>
        <w:t>Horario:</w:t>
      </w:r>
      <w:r>
        <w:t xml:space="preserve"> Miércoles 19:30 horas.</w:t>
      </w:r>
    </w:p>
    <w:p w:rsidR="00884AA3" w:rsidRPr="000E004D" w:rsidRDefault="00884AA3" w:rsidP="00884AA3">
      <w:pPr>
        <w:jc w:val="both"/>
        <w:rPr>
          <w:b/>
        </w:rPr>
      </w:pPr>
      <w:r w:rsidRPr="000E004D">
        <w:rPr>
          <w:b/>
        </w:rPr>
        <w:t xml:space="preserve">Comienzo: </w:t>
      </w:r>
      <w:r w:rsidRPr="00CA619B">
        <w:t>10 de agosto</w:t>
      </w:r>
      <w:r>
        <w:t>.</w:t>
      </w:r>
    </w:p>
    <w:p w:rsidR="00884AA3" w:rsidRDefault="00884AA3" w:rsidP="00884AA3">
      <w:pPr>
        <w:jc w:val="both"/>
      </w:pPr>
      <w:r w:rsidRPr="00A00500">
        <w:rPr>
          <w:b/>
          <w:u w:val="single"/>
        </w:rPr>
        <w:t>OBJETIVOS  GENERALES</w:t>
      </w:r>
      <w:r>
        <w:t xml:space="preserve">: </w:t>
      </w:r>
    </w:p>
    <w:p w:rsidR="00884AA3" w:rsidRDefault="00884AA3" w:rsidP="00884AA3">
      <w:pPr>
        <w:numPr>
          <w:ilvl w:val="0"/>
          <w:numId w:val="1"/>
        </w:numPr>
        <w:jc w:val="both"/>
      </w:pPr>
      <w:r>
        <w:t>Indagar sobre la posición femenina y masculina en dos momentos diferentes en Lacan.</w:t>
      </w:r>
    </w:p>
    <w:p w:rsidR="00884AA3" w:rsidRDefault="00884AA3" w:rsidP="00884AA3">
      <w:pPr>
        <w:numPr>
          <w:ilvl w:val="0"/>
          <w:numId w:val="1"/>
        </w:numPr>
        <w:jc w:val="both"/>
      </w:pPr>
      <w:r>
        <w:t>El amor es una cuestión de época</w:t>
      </w:r>
      <w:proofErr w:type="gramStart"/>
      <w:r>
        <w:t>?</w:t>
      </w:r>
      <w:proofErr w:type="gramEnd"/>
    </w:p>
    <w:p w:rsidR="00884AA3" w:rsidRDefault="00884AA3" w:rsidP="00884AA3">
      <w:pPr>
        <w:numPr>
          <w:ilvl w:val="0"/>
          <w:numId w:val="1"/>
        </w:numPr>
        <w:jc w:val="both"/>
      </w:pPr>
      <w:r>
        <w:t>Cómo es conceptuado el amor en Freud y Lacan.</w:t>
      </w:r>
    </w:p>
    <w:p w:rsidR="00884AA3" w:rsidRDefault="00884AA3" w:rsidP="00884AA3">
      <w:pPr>
        <w:numPr>
          <w:ilvl w:val="0"/>
          <w:numId w:val="1"/>
        </w:numPr>
        <w:jc w:val="both"/>
      </w:pPr>
      <w:r>
        <w:t>El amor puede ser fundamento de una pareja pero no hace lazo social: celos, odio - enamoramiento.</w:t>
      </w:r>
    </w:p>
    <w:p w:rsidR="00884AA3" w:rsidRDefault="00884AA3" w:rsidP="00884AA3">
      <w:pPr>
        <w:numPr>
          <w:ilvl w:val="0"/>
          <w:numId w:val="1"/>
        </w:numPr>
        <w:jc w:val="both"/>
      </w:pPr>
      <w:r>
        <w:t>El amor como arreglo y desarreglo del ser hablante: teoría de los nudos.</w:t>
      </w:r>
    </w:p>
    <w:p w:rsidR="00884AA3" w:rsidRDefault="00884AA3" w:rsidP="00884AA3">
      <w:pPr>
        <w:numPr>
          <w:ilvl w:val="0"/>
          <w:numId w:val="1"/>
        </w:numPr>
        <w:jc w:val="both"/>
      </w:pPr>
    </w:p>
    <w:p w:rsidR="00884AA3" w:rsidRPr="002D5FF8" w:rsidRDefault="00884AA3" w:rsidP="00884AA3">
      <w:pPr>
        <w:jc w:val="center"/>
        <w:rPr>
          <w:b/>
        </w:rPr>
      </w:pPr>
      <w:r w:rsidRPr="002D5FF8">
        <w:rPr>
          <w:b/>
        </w:rPr>
        <w:t>“SOBRE EL AMOR, LAS MUJERES Y LOS HOMBRES EN LA CLINICA”</w:t>
      </w:r>
    </w:p>
    <w:p w:rsidR="00884AA3" w:rsidRDefault="00884AA3" w:rsidP="00884AA3">
      <w:pPr>
        <w:jc w:val="both"/>
        <w:rPr>
          <w:b/>
          <w:u w:val="single"/>
        </w:rPr>
      </w:pPr>
    </w:p>
    <w:p w:rsidR="00884AA3" w:rsidRDefault="00884AA3" w:rsidP="00884AA3">
      <w:pPr>
        <w:jc w:val="both"/>
        <w:rPr>
          <w:b/>
          <w:u w:val="single"/>
        </w:rPr>
      </w:pPr>
      <w:r w:rsidRPr="00A00500">
        <w:rPr>
          <w:b/>
          <w:u w:val="single"/>
        </w:rPr>
        <w:t>BIB</w:t>
      </w:r>
      <w:r>
        <w:rPr>
          <w:b/>
          <w:u w:val="single"/>
        </w:rPr>
        <w:t>L</w:t>
      </w:r>
      <w:r w:rsidRPr="00A00500">
        <w:rPr>
          <w:b/>
          <w:u w:val="single"/>
        </w:rPr>
        <w:t>IOGRAFIA:</w:t>
      </w:r>
    </w:p>
    <w:p w:rsidR="00884AA3" w:rsidRDefault="00884AA3" w:rsidP="00884AA3">
      <w:pPr>
        <w:jc w:val="both"/>
        <w:rPr>
          <w:b/>
          <w:u w:val="single"/>
        </w:rPr>
      </w:pPr>
    </w:p>
    <w:p w:rsidR="00884AA3" w:rsidRPr="006C24C6" w:rsidRDefault="00884AA3" w:rsidP="00884AA3">
      <w:pPr>
        <w:numPr>
          <w:ilvl w:val="0"/>
          <w:numId w:val="2"/>
        </w:numPr>
        <w:jc w:val="both"/>
        <w:rPr>
          <w:b/>
          <w:u w:val="single"/>
        </w:rPr>
      </w:pPr>
      <w:proofErr w:type="spellStart"/>
      <w:r w:rsidRPr="006C24C6">
        <w:rPr>
          <w:b/>
        </w:rPr>
        <w:t>Badiou</w:t>
      </w:r>
      <w:proofErr w:type="spellEnd"/>
      <w:r w:rsidRPr="006C24C6">
        <w:rPr>
          <w:b/>
        </w:rPr>
        <w:t xml:space="preserve">, Alain. </w:t>
      </w:r>
      <w:r w:rsidRPr="00DD7D7E">
        <w:t xml:space="preserve">Elogio del amor. Ed. </w:t>
      </w:r>
      <w:proofErr w:type="spellStart"/>
      <w:r w:rsidRPr="00DD7D7E">
        <w:t>Paidós</w:t>
      </w:r>
      <w:proofErr w:type="spellEnd"/>
      <w:r w:rsidRPr="00DD7D7E">
        <w:t>.</w:t>
      </w:r>
    </w:p>
    <w:p w:rsidR="00884AA3" w:rsidRPr="004202EA" w:rsidRDefault="00884AA3" w:rsidP="00884AA3">
      <w:pPr>
        <w:numPr>
          <w:ilvl w:val="0"/>
          <w:numId w:val="2"/>
        </w:numPr>
        <w:jc w:val="both"/>
        <w:rPr>
          <w:b/>
          <w:u w:val="single"/>
        </w:rPr>
      </w:pPr>
      <w:proofErr w:type="spellStart"/>
      <w:r w:rsidRPr="00AB0707">
        <w:rPr>
          <w:b/>
        </w:rPr>
        <w:t>Barthes</w:t>
      </w:r>
      <w:proofErr w:type="spellEnd"/>
      <w:r w:rsidRPr="00AB0707">
        <w:rPr>
          <w:b/>
        </w:rPr>
        <w:t xml:space="preserve">, Rolando. </w:t>
      </w:r>
      <w:r w:rsidRPr="00AB0707">
        <w:t>Fragmentos de un discurso amoroso. Ed. Siglo XXI.</w:t>
      </w:r>
    </w:p>
    <w:p w:rsidR="00884AA3" w:rsidRPr="007E2E7D" w:rsidRDefault="00884AA3" w:rsidP="00884AA3">
      <w:pPr>
        <w:numPr>
          <w:ilvl w:val="0"/>
          <w:numId w:val="2"/>
        </w:numPr>
        <w:jc w:val="both"/>
        <w:rPr>
          <w:u w:val="single"/>
        </w:rPr>
      </w:pPr>
      <w:proofErr w:type="spellStart"/>
      <w:r>
        <w:rPr>
          <w:b/>
        </w:rPr>
        <w:t>Brodsky</w:t>
      </w:r>
      <w:proofErr w:type="spellEnd"/>
      <w:r>
        <w:rPr>
          <w:b/>
        </w:rPr>
        <w:t>, Graciela</w:t>
      </w:r>
      <w:r w:rsidRPr="004202EA">
        <w:rPr>
          <w:b/>
        </w:rPr>
        <w:t xml:space="preserve">. </w:t>
      </w:r>
      <w:r w:rsidRPr="007E2E7D">
        <w:t xml:space="preserve">Conferencia "Síntoma y </w:t>
      </w:r>
      <w:proofErr w:type="spellStart"/>
      <w:r w:rsidRPr="007E2E7D">
        <w:t>sexuación</w:t>
      </w:r>
      <w:proofErr w:type="spellEnd"/>
      <w:r w:rsidRPr="007E2E7D">
        <w:t>" en Barcelona. (2002)</w:t>
      </w:r>
    </w:p>
    <w:p w:rsidR="00884AA3" w:rsidRDefault="00884AA3" w:rsidP="00884AA3">
      <w:pPr>
        <w:numPr>
          <w:ilvl w:val="0"/>
          <w:numId w:val="2"/>
        </w:numPr>
        <w:jc w:val="both"/>
      </w:pPr>
      <w:proofErr w:type="spellStart"/>
      <w:r>
        <w:rPr>
          <w:b/>
        </w:rPr>
        <w:t>Dafunchio</w:t>
      </w:r>
      <w:proofErr w:type="spellEnd"/>
      <w:r>
        <w:rPr>
          <w:b/>
        </w:rPr>
        <w:t>, Nieves Soria.</w:t>
      </w:r>
      <w:r>
        <w:t xml:space="preserve"> Nudos del análisis. Ed. Serie del bucle.</w:t>
      </w:r>
    </w:p>
    <w:p w:rsidR="00884AA3" w:rsidRDefault="00884AA3" w:rsidP="00884AA3">
      <w:pPr>
        <w:numPr>
          <w:ilvl w:val="0"/>
          <w:numId w:val="2"/>
        </w:numPr>
        <w:jc w:val="both"/>
      </w:pPr>
      <w:proofErr w:type="spellStart"/>
      <w:r>
        <w:rPr>
          <w:b/>
        </w:rPr>
        <w:t>Dafunchio</w:t>
      </w:r>
      <w:proofErr w:type="spellEnd"/>
      <w:r>
        <w:rPr>
          <w:b/>
        </w:rPr>
        <w:t>, Nieves Soria</w:t>
      </w:r>
      <w:r w:rsidRPr="00807756">
        <w:t>. Nudos del amor</w:t>
      </w:r>
      <w:r>
        <w:rPr>
          <w:b/>
        </w:rPr>
        <w:t xml:space="preserve">. </w:t>
      </w:r>
      <w:r>
        <w:t>Ed. Serie del bucle.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8164BB">
        <w:rPr>
          <w:b/>
        </w:rPr>
        <w:t xml:space="preserve">Di </w:t>
      </w:r>
      <w:proofErr w:type="spellStart"/>
      <w:r w:rsidRPr="008164BB">
        <w:rPr>
          <w:b/>
        </w:rPr>
        <w:t>Ciaccia</w:t>
      </w:r>
      <w:proofErr w:type="spellEnd"/>
      <w:r w:rsidRPr="008164BB">
        <w:rPr>
          <w:b/>
        </w:rPr>
        <w:t xml:space="preserve">, Antonio. </w:t>
      </w:r>
      <w:r w:rsidRPr="007B30AA">
        <w:t>Dante y el amor.</w:t>
      </w:r>
      <w:r>
        <w:t xml:space="preserve"> Enlaces N° 10. ICBA.</w:t>
      </w:r>
    </w:p>
    <w:p w:rsidR="00884AA3" w:rsidRPr="00DE79E1" w:rsidRDefault="00884AA3" w:rsidP="00884AA3">
      <w:pPr>
        <w:numPr>
          <w:ilvl w:val="0"/>
          <w:numId w:val="2"/>
        </w:numPr>
        <w:jc w:val="both"/>
        <w:rPr>
          <w:rStyle w:val="apple-converted-space"/>
        </w:rPr>
      </w:pPr>
      <w:r w:rsidRPr="00DE79E1">
        <w:rPr>
          <w:b/>
        </w:rPr>
        <w:t xml:space="preserve">Freud, </w:t>
      </w:r>
      <w:proofErr w:type="spellStart"/>
      <w:r w:rsidRPr="00DE79E1">
        <w:rPr>
          <w:b/>
        </w:rPr>
        <w:t>Sigmund</w:t>
      </w:r>
      <w:proofErr w:type="spellEnd"/>
      <w:r w:rsidRPr="00DE79E1">
        <w:rPr>
          <w:b/>
        </w:rPr>
        <w:t>.</w:t>
      </w:r>
      <w: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Tres ensayos sobre teoría sexual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Vol. VIII. Ed. </w:t>
      </w:r>
      <w:proofErr w:type="spellStart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Amorrortu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84AA3" w:rsidRPr="0059537A" w:rsidRDefault="00884AA3" w:rsidP="00884AA3">
      <w:pPr>
        <w:numPr>
          <w:ilvl w:val="0"/>
          <w:numId w:val="2"/>
        </w:numPr>
        <w:jc w:val="both"/>
        <w:rPr>
          <w:rStyle w:val="apple-converted-space"/>
        </w:rPr>
      </w:pPr>
      <w:r>
        <w:rPr>
          <w:b/>
        </w:rPr>
        <w:t xml:space="preserve">Freud, </w:t>
      </w:r>
      <w:proofErr w:type="spellStart"/>
      <w:r>
        <w:rPr>
          <w:b/>
        </w:rPr>
        <w:t>Sigmund</w:t>
      </w:r>
      <w:proofErr w:type="spellEnd"/>
      <w:r>
        <w:rPr>
          <w:b/>
        </w:rPr>
        <w:t>.</w:t>
      </w:r>
      <w: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Sobre un tipo particular de elección de objeto en el hombre (Contribuciones a la psicología del amor, I). Vol. XI.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Ed. </w:t>
      </w:r>
      <w:proofErr w:type="spellStart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Amorrortu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84AA3" w:rsidRPr="00F62F6A" w:rsidRDefault="00884AA3" w:rsidP="00884AA3">
      <w:pPr>
        <w:numPr>
          <w:ilvl w:val="0"/>
          <w:numId w:val="2"/>
        </w:numPr>
        <w:jc w:val="both"/>
        <w:rPr>
          <w:rStyle w:val="apple-converted-space"/>
        </w:rPr>
      </w:pPr>
      <w:r>
        <w:rPr>
          <w:b/>
        </w:rPr>
        <w:t xml:space="preserve">Freud, </w:t>
      </w:r>
      <w:proofErr w:type="spellStart"/>
      <w:r>
        <w:rPr>
          <w:b/>
        </w:rPr>
        <w:t>Sigmund</w:t>
      </w:r>
      <w:proofErr w:type="spellEnd"/>
      <w:r>
        <w:rPr>
          <w:b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Sobre la más generalizada degradación de la vida amorosa (Contribuciones a la psicología del amor, II). Vol. XI.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Ed. </w:t>
      </w:r>
      <w:proofErr w:type="spellStart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Amorrortu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84AA3" w:rsidRPr="00DE79E1" w:rsidRDefault="00884AA3" w:rsidP="00884AA3">
      <w:pPr>
        <w:numPr>
          <w:ilvl w:val="0"/>
          <w:numId w:val="2"/>
        </w:numPr>
        <w:jc w:val="both"/>
        <w:rPr>
          <w:rStyle w:val="apple-converted-space"/>
        </w:rPr>
      </w:pPr>
      <w:r>
        <w:rPr>
          <w:b/>
        </w:rPr>
        <w:lastRenderedPageBreak/>
        <w:t xml:space="preserve">Freud, </w:t>
      </w:r>
      <w:proofErr w:type="spellStart"/>
      <w:r>
        <w:rPr>
          <w:b/>
        </w:rPr>
        <w:t>Sigmund</w:t>
      </w:r>
      <w:proofErr w:type="spellEnd"/>
      <w:r>
        <w:rPr>
          <w:b/>
        </w:rPr>
        <w:t>.</w:t>
      </w:r>
      <w:r w:rsidRPr="000307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El tabú de la virginidad (Contribuciones a la psicología del amor, III)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0307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Vol. XI.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Ed. </w:t>
      </w:r>
      <w:proofErr w:type="spellStart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Amorrortu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84AA3" w:rsidRPr="00286F06" w:rsidRDefault="00884AA3" w:rsidP="00884AA3">
      <w:pPr>
        <w:numPr>
          <w:ilvl w:val="0"/>
          <w:numId w:val="2"/>
        </w:numPr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b/>
        </w:rPr>
        <w:t xml:space="preserve">Freud, </w:t>
      </w:r>
      <w:proofErr w:type="spellStart"/>
      <w:r>
        <w:rPr>
          <w:b/>
        </w:rPr>
        <w:t>Sigmund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Sobre algunos mecanismos neuróticos en los celos, la paranoia y la homosexualidad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8603F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Vol. XVIII.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Ed. </w:t>
      </w:r>
      <w:proofErr w:type="spellStart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Amorrortu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84AA3" w:rsidRPr="00DE79E1" w:rsidRDefault="00884AA3" w:rsidP="00884AA3">
      <w:pPr>
        <w:numPr>
          <w:ilvl w:val="0"/>
          <w:numId w:val="2"/>
        </w:numPr>
        <w:jc w:val="both"/>
        <w:rPr>
          <w:rStyle w:val="apple-converted-space"/>
        </w:rPr>
      </w:pPr>
      <w:r>
        <w:rPr>
          <w:b/>
        </w:rPr>
        <w:t xml:space="preserve">Freud, </w:t>
      </w:r>
      <w:proofErr w:type="spellStart"/>
      <w:r>
        <w:rPr>
          <w:b/>
        </w:rPr>
        <w:t>Sigmund</w:t>
      </w:r>
      <w:proofErr w:type="spellEnd"/>
      <w:r>
        <w:rPr>
          <w:b/>
        </w:rPr>
        <w:t>.</w:t>
      </w:r>
      <w:r>
        <w:t xml:space="preserve">  </w:t>
      </w:r>
      <w:r w:rsidRPr="00DE79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El </w:t>
      </w:r>
      <w:proofErr w:type="spellStart"/>
      <w:r w:rsidRPr="00DE79E1">
        <w:rPr>
          <w:rFonts w:ascii="Arial" w:hAnsi="Arial" w:cs="Arial"/>
          <w:color w:val="333333"/>
          <w:sz w:val="20"/>
          <w:szCs w:val="20"/>
          <w:shd w:val="clear" w:color="auto" w:fill="FFFFFF"/>
        </w:rPr>
        <w:t>sepultamiento</w:t>
      </w:r>
      <w:proofErr w:type="spellEnd"/>
      <w:r w:rsidRPr="00DE79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del complejo de Edipo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Vol. XIX.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Ed. </w:t>
      </w:r>
      <w:proofErr w:type="spellStart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Amorrortu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8D75EB">
        <w:rPr>
          <w:b/>
          <w:lang w:val="fr-FR"/>
        </w:rPr>
        <w:t xml:space="preserve">Lacan, Jacques. </w:t>
      </w:r>
      <w:r>
        <w:rPr>
          <w:b/>
          <w:lang w:val="fr-FR"/>
        </w:rPr>
        <w:t xml:space="preserve"> </w:t>
      </w:r>
      <w:r w:rsidRPr="008D75EB">
        <w:rPr>
          <w:lang w:val="fr-FR"/>
        </w:rPr>
        <w:t xml:space="preserve">La </w:t>
      </w:r>
      <w:proofErr w:type="spellStart"/>
      <w:r w:rsidRPr="008D75EB">
        <w:rPr>
          <w:lang w:val="fr-FR"/>
        </w:rPr>
        <w:t>metáfora</w:t>
      </w:r>
      <w:proofErr w:type="spellEnd"/>
      <w:r w:rsidRPr="008D75EB">
        <w:rPr>
          <w:lang w:val="fr-FR"/>
        </w:rPr>
        <w:t xml:space="preserve"> </w:t>
      </w:r>
      <w:proofErr w:type="spellStart"/>
      <w:r w:rsidRPr="008D75EB">
        <w:rPr>
          <w:lang w:val="fr-FR"/>
        </w:rPr>
        <w:t>paterna</w:t>
      </w:r>
      <w:proofErr w:type="spellEnd"/>
      <w:r w:rsidRPr="008D75EB">
        <w:rPr>
          <w:lang w:val="fr-FR"/>
        </w:rPr>
        <w:t xml:space="preserve">. </w:t>
      </w:r>
      <w:r w:rsidRPr="008D75EB">
        <w:t xml:space="preserve">Cap. IX. </w:t>
      </w:r>
      <w:r>
        <w:t xml:space="preserve">Seminario 5. Ed. </w:t>
      </w:r>
      <w:proofErr w:type="spellStart"/>
      <w:r>
        <w:t>Paidós</w:t>
      </w:r>
      <w:proofErr w:type="spellEnd"/>
      <w:r>
        <w:t xml:space="preserve">. 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8D75EB">
        <w:rPr>
          <w:b/>
        </w:rPr>
        <w:t>Lacan, Jacques.</w:t>
      </w:r>
      <w:r w:rsidRPr="008D75EB">
        <w:t xml:space="preserve"> </w:t>
      </w:r>
      <w:r>
        <w:t xml:space="preserve"> </w:t>
      </w:r>
      <w:r w:rsidRPr="008D75EB">
        <w:t>Los tres tiempos del Edipo</w:t>
      </w:r>
      <w:r>
        <w:t xml:space="preserve">. Cap. </w:t>
      </w:r>
      <w:r w:rsidRPr="008D75EB">
        <w:t xml:space="preserve">X. </w:t>
      </w:r>
      <w:r>
        <w:t xml:space="preserve">Seminario 5. Ed. </w:t>
      </w:r>
      <w:proofErr w:type="spellStart"/>
      <w:r>
        <w:t>Paidós</w:t>
      </w:r>
      <w:proofErr w:type="spellEnd"/>
      <w:r>
        <w:t xml:space="preserve">. 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8D75EB">
        <w:rPr>
          <w:b/>
        </w:rPr>
        <w:t>Lacan, Jacques.</w:t>
      </w:r>
      <w:r w:rsidRPr="008D75EB">
        <w:t xml:space="preserve"> </w:t>
      </w:r>
      <w:r>
        <w:t xml:space="preserve"> </w:t>
      </w:r>
      <w:r w:rsidRPr="006C7B5E">
        <w:t>Los tres tiempos del Edipo (II)</w:t>
      </w:r>
      <w:r>
        <w:t xml:space="preserve">. Cap. XI. Seminario 5. Ed. </w:t>
      </w:r>
      <w:proofErr w:type="spellStart"/>
      <w:r>
        <w:t>Paidós</w:t>
      </w:r>
      <w:proofErr w:type="spellEnd"/>
      <w:r>
        <w:t>.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8D75EB">
        <w:rPr>
          <w:b/>
        </w:rPr>
        <w:t>Lacan, Jacques</w:t>
      </w:r>
      <w:r>
        <w:rPr>
          <w:b/>
        </w:rPr>
        <w:t xml:space="preserve">.  </w:t>
      </w:r>
      <w:r w:rsidRPr="00947408">
        <w:t>La significación del falo.</w:t>
      </w:r>
      <w:r>
        <w:rPr>
          <w:b/>
        </w:rPr>
        <w:t xml:space="preserve"> </w:t>
      </w:r>
      <w:r w:rsidRPr="00947408">
        <w:t xml:space="preserve">Escritos </w:t>
      </w:r>
      <w:r>
        <w:t xml:space="preserve">2. Ed. Siglo XXI. 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8D75EB">
        <w:rPr>
          <w:b/>
        </w:rPr>
        <w:t>Lacan, Jacques</w:t>
      </w:r>
      <w:r>
        <w:rPr>
          <w:b/>
        </w:rPr>
        <w:t xml:space="preserve">.  </w:t>
      </w:r>
      <w:r>
        <w:t xml:space="preserve">Ideas directivas para un congreso sobre la sexualidad femenina. </w:t>
      </w:r>
      <w:r w:rsidRPr="00947408">
        <w:t xml:space="preserve">Escritos </w:t>
      </w:r>
      <w:r>
        <w:t>2. Ed. Siglo XXI.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8D75EB">
        <w:rPr>
          <w:b/>
        </w:rPr>
        <w:t>Lacan, Jacques</w:t>
      </w:r>
      <w:r>
        <w:rPr>
          <w:b/>
        </w:rPr>
        <w:t xml:space="preserve">.  </w:t>
      </w:r>
      <w:r w:rsidRPr="00FD716A">
        <w:t>Una carta de amor</w:t>
      </w:r>
      <w:r>
        <w:t>. Cap.VII</w:t>
      </w:r>
      <w:r w:rsidRPr="008D75EB">
        <w:t xml:space="preserve">. </w:t>
      </w:r>
      <w:r>
        <w:t xml:space="preserve">Seminario 20. Ed. </w:t>
      </w:r>
      <w:proofErr w:type="spellStart"/>
      <w:r>
        <w:t>Paidós</w:t>
      </w:r>
      <w:proofErr w:type="spellEnd"/>
      <w:r>
        <w:t>.</w:t>
      </w:r>
    </w:p>
    <w:p w:rsidR="00884AA3" w:rsidRDefault="00884AA3" w:rsidP="00884AA3">
      <w:pPr>
        <w:numPr>
          <w:ilvl w:val="0"/>
          <w:numId w:val="2"/>
        </w:numPr>
        <w:jc w:val="both"/>
        <w:rPr>
          <w:lang w:val="fr-FR"/>
        </w:rPr>
      </w:pPr>
      <w:r w:rsidRPr="006220C9">
        <w:rPr>
          <w:b/>
          <w:lang w:val="fr-FR"/>
        </w:rPr>
        <w:t>Lacan, Jacques.</w:t>
      </w:r>
      <w:r w:rsidRPr="006220C9">
        <w:rPr>
          <w:lang w:val="fr-FR"/>
        </w:rPr>
        <w:t xml:space="preserve"> Sem </w:t>
      </w:r>
      <w:r>
        <w:rPr>
          <w:lang w:val="fr-FR"/>
        </w:rPr>
        <w:t>21</w:t>
      </w:r>
      <w:r w:rsidRPr="006220C9">
        <w:rPr>
          <w:lang w:val="fr-FR"/>
        </w:rPr>
        <w:t xml:space="preserve">.  </w:t>
      </w:r>
      <w:proofErr w:type="spellStart"/>
      <w:r w:rsidRPr="006220C9">
        <w:rPr>
          <w:lang w:val="fr-FR"/>
        </w:rPr>
        <w:t>I</w:t>
      </w:r>
      <w:r>
        <w:rPr>
          <w:lang w:val="fr-FR"/>
        </w:rPr>
        <w:t>nédito</w:t>
      </w:r>
      <w:proofErr w:type="spellEnd"/>
      <w:r>
        <w:rPr>
          <w:lang w:val="fr-FR"/>
        </w:rPr>
        <w:t xml:space="preserve">. </w:t>
      </w:r>
    </w:p>
    <w:p w:rsidR="00884AA3" w:rsidRPr="004202EA" w:rsidRDefault="00884AA3" w:rsidP="00884AA3">
      <w:pPr>
        <w:numPr>
          <w:ilvl w:val="0"/>
          <w:numId w:val="2"/>
        </w:numPr>
        <w:jc w:val="both"/>
        <w:rPr>
          <w:lang w:val="fr-FR"/>
        </w:rPr>
      </w:pPr>
      <w:r w:rsidRPr="004202EA">
        <w:rPr>
          <w:b/>
          <w:lang w:val="fr-FR"/>
        </w:rPr>
        <w:t>Lacan, Jacques.</w:t>
      </w:r>
      <w:r w:rsidRPr="004202EA">
        <w:rPr>
          <w:lang w:val="fr-FR"/>
        </w:rPr>
        <w:t xml:space="preserve"> Sem 22.  RSI. </w:t>
      </w:r>
      <w:proofErr w:type="spellStart"/>
      <w:r w:rsidRPr="004202EA">
        <w:rPr>
          <w:lang w:val="fr-FR"/>
        </w:rPr>
        <w:t>Inédito</w:t>
      </w:r>
      <w:proofErr w:type="spellEnd"/>
      <w:r w:rsidRPr="004202EA">
        <w:rPr>
          <w:lang w:val="fr-FR"/>
        </w:rPr>
        <w:t xml:space="preserve">. 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8164BB">
        <w:rPr>
          <w:b/>
          <w:lang w:val="de-DE"/>
        </w:rPr>
        <w:t>Laurent, Eric</w:t>
      </w:r>
      <w:r w:rsidRPr="008164BB">
        <w:rPr>
          <w:lang w:val="de-DE"/>
        </w:rPr>
        <w:t xml:space="preserve">. Ni Ganímedes, ni made in gay. </w:t>
      </w:r>
      <w:r w:rsidRPr="008164BB">
        <w:t>Una práctica de la época. Ed. Grama.</w:t>
      </w:r>
    </w:p>
    <w:p w:rsidR="00884AA3" w:rsidRDefault="00884AA3" w:rsidP="00884AA3">
      <w:pPr>
        <w:numPr>
          <w:ilvl w:val="0"/>
          <w:numId w:val="2"/>
        </w:numPr>
        <w:jc w:val="both"/>
      </w:pPr>
      <w:proofErr w:type="spellStart"/>
      <w:r w:rsidRPr="008164BB">
        <w:rPr>
          <w:b/>
        </w:rPr>
        <w:t>Negri</w:t>
      </w:r>
      <w:proofErr w:type="spellEnd"/>
      <w:r w:rsidRPr="008164BB">
        <w:rPr>
          <w:b/>
        </w:rPr>
        <w:t xml:space="preserve">, María Inés. </w:t>
      </w:r>
      <w:r>
        <w:t xml:space="preserve">De la orientación paterna a la orientación parental. Uniones del mismo sexo. </w:t>
      </w:r>
      <w:proofErr w:type="spellStart"/>
      <w:r>
        <w:t>Ed</w:t>
      </w:r>
      <w:proofErr w:type="spellEnd"/>
      <w:r>
        <w:t>, Grama.</w:t>
      </w:r>
    </w:p>
    <w:p w:rsidR="00884AA3" w:rsidRPr="004B083C" w:rsidRDefault="00884AA3" w:rsidP="00884AA3">
      <w:pPr>
        <w:numPr>
          <w:ilvl w:val="0"/>
          <w:numId w:val="2"/>
        </w:numPr>
        <w:jc w:val="both"/>
      </w:pPr>
      <w:proofErr w:type="spellStart"/>
      <w:r>
        <w:rPr>
          <w:b/>
        </w:rPr>
        <w:t>Ons</w:t>
      </w:r>
      <w:proofErr w:type="spellEnd"/>
      <w:r>
        <w:rPr>
          <w:b/>
        </w:rPr>
        <w:t xml:space="preserve">, Silvia. </w:t>
      </w:r>
      <w:r w:rsidRPr="00C57A04">
        <w:t>Una Mujer como síntoma del Hombre. Ed. Tres Haches.</w:t>
      </w:r>
    </w:p>
    <w:p w:rsidR="00884AA3" w:rsidRDefault="00884AA3" w:rsidP="00884AA3">
      <w:pPr>
        <w:numPr>
          <w:ilvl w:val="0"/>
          <w:numId w:val="2"/>
        </w:numPr>
        <w:jc w:val="both"/>
      </w:pPr>
      <w:proofErr w:type="spellStart"/>
      <w:r>
        <w:rPr>
          <w:b/>
        </w:rPr>
        <w:t>Simonetti</w:t>
      </w:r>
      <w:proofErr w:type="spellEnd"/>
      <w:r>
        <w:rPr>
          <w:b/>
        </w:rPr>
        <w:t>, Ana.</w:t>
      </w:r>
      <w:r>
        <w:t xml:space="preserve"> Variaciones imprevisibles en la sexualidad femenina. El cuerpo hablante. Pág. 181. Ed. Grama.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E67359">
        <w:rPr>
          <w:b/>
        </w:rPr>
        <w:t xml:space="preserve">Miller, Jacques Alain. </w:t>
      </w:r>
      <w:r w:rsidRPr="00E67359">
        <w:t>Lógicas de la vida amorosa.</w:t>
      </w:r>
      <w:r w:rsidRPr="00E67359">
        <w:rPr>
          <w:b/>
        </w:rPr>
        <w:t xml:space="preserve"> </w:t>
      </w:r>
      <w:r w:rsidRPr="006B5C13">
        <w:t>Ed. Manantial.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E67359">
        <w:rPr>
          <w:b/>
        </w:rPr>
        <w:t>Miller, Jacques Alain</w:t>
      </w:r>
      <w:r w:rsidRPr="00E67359">
        <w:t xml:space="preserve">. </w:t>
      </w:r>
      <w:r>
        <w:t>Seminario “</w:t>
      </w:r>
      <w:r w:rsidRPr="00054F1F">
        <w:t xml:space="preserve">El partenaire </w:t>
      </w:r>
      <w:r>
        <w:t>–</w:t>
      </w:r>
      <w:r w:rsidRPr="00054F1F">
        <w:t xml:space="preserve"> </w:t>
      </w:r>
      <w:r>
        <w:t>síntoma”</w:t>
      </w:r>
      <w:r w:rsidRPr="00054F1F">
        <w:t xml:space="preserve">. </w:t>
      </w:r>
      <w:r>
        <w:t xml:space="preserve">Ed. </w:t>
      </w:r>
      <w:proofErr w:type="spellStart"/>
      <w:r>
        <w:t>Paidos</w:t>
      </w:r>
      <w:proofErr w:type="spellEnd"/>
      <w:r>
        <w:t>.</w:t>
      </w:r>
    </w:p>
    <w:p w:rsidR="00884AA3" w:rsidRDefault="00884AA3" w:rsidP="00884AA3">
      <w:pPr>
        <w:numPr>
          <w:ilvl w:val="0"/>
          <w:numId w:val="2"/>
        </w:numPr>
        <w:jc w:val="both"/>
      </w:pPr>
      <w:proofErr w:type="spellStart"/>
      <w:r w:rsidRPr="008164BB">
        <w:rPr>
          <w:b/>
        </w:rPr>
        <w:t>Schetjman</w:t>
      </w:r>
      <w:proofErr w:type="spellEnd"/>
      <w:r w:rsidRPr="008164BB">
        <w:rPr>
          <w:b/>
        </w:rPr>
        <w:t>, Fabián</w:t>
      </w:r>
      <w:r w:rsidRPr="0093269F">
        <w:t>.</w:t>
      </w:r>
      <w:r>
        <w:t xml:space="preserve"> Ensayos clínica Psicoanalítica nodal. Ed. Grama.</w:t>
      </w:r>
    </w:p>
    <w:p w:rsidR="00884AA3" w:rsidRDefault="00884AA3" w:rsidP="00884AA3">
      <w:pPr>
        <w:numPr>
          <w:ilvl w:val="0"/>
          <w:numId w:val="2"/>
        </w:numPr>
        <w:jc w:val="both"/>
      </w:pPr>
      <w:proofErr w:type="spellStart"/>
      <w:r w:rsidRPr="008164BB">
        <w:rPr>
          <w:b/>
        </w:rPr>
        <w:t>Taboas</w:t>
      </w:r>
      <w:proofErr w:type="spellEnd"/>
      <w:r w:rsidRPr="008164BB">
        <w:rPr>
          <w:b/>
        </w:rPr>
        <w:t xml:space="preserve">, Carmen </w:t>
      </w:r>
      <w:proofErr w:type="spellStart"/>
      <w:r w:rsidRPr="008164BB">
        <w:rPr>
          <w:b/>
        </w:rPr>
        <w:t>Gonzalez</w:t>
      </w:r>
      <w:proofErr w:type="spellEnd"/>
      <w:r w:rsidRPr="008164BB">
        <w:rPr>
          <w:b/>
        </w:rPr>
        <w:t xml:space="preserve">. </w:t>
      </w:r>
      <w:r w:rsidRPr="009340E4">
        <w:t xml:space="preserve">Un amor menos tonto. </w:t>
      </w:r>
      <w:r>
        <w:t>Ed. Grama.</w:t>
      </w:r>
    </w:p>
    <w:p w:rsidR="00884AA3" w:rsidRDefault="00884AA3" w:rsidP="00884AA3">
      <w:pPr>
        <w:numPr>
          <w:ilvl w:val="0"/>
          <w:numId w:val="2"/>
        </w:numPr>
        <w:jc w:val="both"/>
      </w:pPr>
      <w:r w:rsidRPr="005B149B">
        <w:rPr>
          <w:b/>
        </w:rPr>
        <w:t xml:space="preserve">Torres, </w:t>
      </w:r>
      <w:proofErr w:type="spellStart"/>
      <w:r w:rsidRPr="005B149B">
        <w:rPr>
          <w:b/>
        </w:rPr>
        <w:t>Monica</w:t>
      </w:r>
      <w:proofErr w:type="spellEnd"/>
      <w:r w:rsidRPr="005B149B">
        <w:t>.</w:t>
      </w:r>
      <w:r>
        <w:t xml:space="preserve"> Nuevas virilidades de nuestro tiempo. Una práctica de la época. Ed. Grama.</w:t>
      </w:r>
    </w:p>
    <w:p w:rsidR="00884AA3" w:rsidRPr="00DD7D7E" w:rsidRDefault="00884AA3" w:rsidP="00884AA3">
      <w:pPr>
        <w:ind w:left="720"/>
        <w:jc w:val="both"/>
      </w:pPr>
    </w:p>
    <w:p w:rsidR="000B723C" w:rsidRDefault="000B723C"/>
    <w:sectPr w:rsidR="000B723C" w:rsidSect="000B7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F54"/>
    <w:multiLevelType w:val="hybridMultilevel"/>
    <w:tmpl w:val="BFC6BED8"/>
    <w:lvl w:ilvl="0" w:tplc="17D6C3EC">
      <w:numFmt w:val="bullet"/>
      <w:lvlText w:val="-"/>
      <w:lvlJc w:val="left"/>
      <w:pPr>
        <w:ind w:left="480" w:hanging="360"/>
      </w:pPr>
      <w:rPr>
        <w:rFonts w:ascii="Calibri" w:eastAsiaTheme="minorEastAsia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6A43C95"/>
    <w:multiLevelType w:val="hybridMultilevel"/>
    <w:tmpl w:val="A720EF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AA3"/>
    <w:rsid w:val="000B723C"/>
    <w:rsid w:val="001043DD"/>
    <w:rsid w:val="0088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A3"/>
    <w:rPr>
      <w:rFonts w:eastAsiaTheme="minorEastAsia" w:cs="Times New Roman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rsid w:val="00884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2508</Characters>
  <Application>Microsoft Office Word</Application>
  <DocSecurity>0</DocSecurity>
  <Lines>20</Lines>
  <Paragraphs>5</Paragraphs>
  <ScaleCrop>false</ScaleCrop>
  <Company>http://www.centor.mx.gd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2016-03-27T23:41:00Z</dcterms:created>
  <dcterms:modified xsi:type="dcterms:W3CDTF">2016-03-27T23:42:00Z</dcterms:modified>
</cp:coreProperties>
</file>