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42" w:rsidRDefault="004E600B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Carrera de Especialización</w:t>
      </w:r>
      <w:r>
        <w:rPr>
          <w:rFonts w:ascii="Arial" w:eastAsia="Arial" w:hAnsi="Arial" w:cs="Arial"/>
          <w:b/>
          <w:color w:val="000000"/>
          <w:sz w:val="24"/>
          <w:szCs w:val="24"/>
        </w:rPr>
        <w:t>: Clínica de adultos. Fecha: 02/11/2020</w:t>
      </w:r>
    </w:p>
    <w:p w:rsidR="007B7342" w:rsidRDefault="004E600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Orientación Psicoanalítica.</w:t>
      </w:r>
    </w:p>
    <w:p w:rsidR="007B7342" w:rsidRDefault="007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342" w:rsidRDefault="004E600B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Fundamento:</w:t>
      </w:r>
    </w:p>
    <w:p w:rsidR="007B7342" w:rsidRDefault="004E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</w:t>
      </w:r>
      <w:r>
        <w:rPr>
          <w:rFonts w:ascii="Helvetica Neue" w:eastAsia="Helvetica Neue" w:hAnsi="Helvetica Neue" w:cs="Helvetica Neue"/>
          <w:color w:val="3C4043"/>
          <w:sz w:val="21"/>
          <w:szCs w:val="21"/>
          <w:highlight w:val="white"/>
        </w:rPr>
        <w:t>La carrera de Especialización en clínica de adultos con orientación psicoanalítica, se enmarca</w:t>
      </w:r>
      <w:r>
        <w:rPr>
          <w:rFonts w:ascii="Arial" w:eastAsia="Arial" w:hAnsi="Arial" w:cs="Arial"/>
          <w:sz w:val="24"/>
          <w:szCs w:val="24"/>
        </w:rPr>
        <w:t xml:space="preserve"> en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las facultades del Colegio de Psicólogos de la Provincia de Buenos Aires.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a Ley 10.306</w:t>
      </w:r>
      <w:r>
        <w:rPr>
          <w:rFonts w:ascii="Arial" w:eastAsia="Arial" w:hAnsi="Arial" w:cs="Arial"/>
          <w:sz w:val="24"/>
          <w:szCs w:val="24"/>
        </w:rPr>
        <w:t xml:space="preserve"> habilita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“como derecho y atribución”, “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romover el progreso científico, técnico y el desarrollo social”. Cap. II, art. 15, inciso c-. 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icha Ley propone fomentar la fo</w:t>
      </w:r>
      <w:r>
        <w:rPr>
          <w:rFonts w:ascii="Arial" w:eastAsia="Arial" w:hAnsi="Arial" w:cs="Arial"/>
          <w:color w:val="000000"/>
          <w:sz w:val="24"/>
          <w:szCs w:val="24"/>
        </w:rPr>
        <w:t>rmación permanente del Colegiado y el intercambio profesional con Instituciones de cualquier ámbito público o privado, así como también el respeto por el Código de Ética profesional.</w:t>
      </w:r>
    </w:p>
    <w:p w:rsidR="007B7342" w:rsidRDefault="004E600B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   </w:t>
      </w:r>
    </w:p>
    <w:p w:rsidR="007B7342" w:rsidRDefault="004E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Haciendo uso de ese derecho y a sabiendas de la normativa ética que e</w:t>
      </w:r>
      <w:r>
        <w:rPr>
          <w:rFonts w:ascii="Arial" w:eastAsia="Arial" w:hAnsi="Arial" w:cs="Arial"/>
          <w:color w:val="000000"/>
          <w:sz w:val="24"/>
          <w:szCs w:val="24"/>
        </w:rPr>
        <w:t>scribe como responsabilidad inherente al ejercicio profesional del psicólog</w:t>
      </w:r>
      <w:r>
        <w:rPr>
          <w:rFonts w:ascii="Arial" w:eastAsia="Arial" w:hAnsi="Arial" w:cs="Arial"/>
          <w:sz w:val="24"/>
          <w:szCs w:val="24"/>
        </w:rPr>
        <w:t>o/a</w:t>
      </w:r>
      <w:r>
        <w:rPr>
          <w:rFonts w:ascii="Arial" w:eastAsia="Arial" w:hAnsi="Arial" w:cs="Arial"/>
          <w:color w:val="000000"/>
          <w:sz w:val="24"/>
          <w:szCs w:val="24"/>
        </w:rPr>
        <w:t>, su capacitación, terapia personal y supervisión del trabajo – Código de Ética, Art. 43-, es que diseñamos el programa de esta Carrera de Especialización.</w:t>
      </w:r>
    </w:p>
    <w:p w:rsidR="007B7342" w:rsidRDefault="007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342" w:rsidRDefault="004E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Helvetica Neue" w:eastAsia="Helvetica Neue" w:hAnsi="Helvetica Neue" w:cs="Helvetica Neue"/>
          <w:color w:val="3C4043"/>
          <w:sz w:val="21"/>
          <w:szCs w:val="21"/>
          <w:highlight w:val="white"/>
        </w:rPr>
        <w:t>El objetivo fundament</w:t>
      </w:r>
      <w:r>
        <w:rPr>
          <w:rFonts w:ascii="Helvetica Neue" w:eastAsia="Helvetica Neue" w:hAnsi="Helvetica Neue" w:cs="Helvetica Neue"/>
          <w:color w:val="3C4043"/>
          <w:sz w:val="21"/>
          <w:szCs w:val="21"/>
          <w:highlight w:val="white"/>
        </w:rPr>
        <w:t>al de esta propuesta es la promoción del crecimiento e intercambio profesional de los matriculados/as, fomentando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que el colegiado se forme científicamente en su distrit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B7342" w:rsidRDefault="007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342" w:rsidRDefault="004E600B">
      <w:pPr>
        <w:spacing w:after="0" w:line="240" w:lineRule="auto"/>
        <w:jc w:val="both"/>
        <w:rPr>
          <w:rFonts w:ascii="Arial" w:eastAsia="Arial" w:hAnsi="Arial" w:cs="Arial"/>
          <w:color w:val="3C4043"/>
          <w:sz w:val="24"/>
          <w:szCs w:val="24"/>
          <w:highlight w:val="white"/>
        </w:rPr>
      </w:pPr>
      <w:r>
        <w:rPr>
          <w:rFonts w:ascii="Arial" w:eastAsia="Arial" w:hAnsi="Arial" w:cs="Arial"/>
          <w:color w:val="3C4043"/>
          <w:sz w:val="24"/>
          <w:szCs w:val="24"/>
          <w:highlight w:val="white"/>
        </w:rPr>
        <w:t>La propuesta de formación comprenderá los fundamentos psicoanalíticos, metapsicológ</w:t>
      </w:r>
      <w:r>
        <w:rPr>
          <w:rFonts w:ascii="Arial" w:eastAsia="Arial" w:hAnsi="Arial" w:cs="Arial"/>
          <w:color w:val="3C4043"/>
          <w:sz w:val="24"/>
          <w:szCs w:val="24"/>
          <w:highlight w:val="white"/>
        </w:rPr>
        <w:t>icos y clínicos desde la perspectiva de diversos autores.</w:t>
      </w:r>
    </w:p>
    <w:p w:rsidR="007B7342" w:rsidRDefault="007B7342">
      <w:pPr>
        <w:spacing w:after="0" w:line="240" w:lineRule="auto"/>
        <w:jc w:val="both"/>
        <w:rPr>
          <w:rFonts w:ascii="Arial" w:eastAsia="Arial" w:hAnsi="Arial" w:cs="Arial"/>
          <w:color w:val="3C4043"/>
          <w:sz w:val="24"/>
          <w:szCs w:val="24"/>
          <w:highlight w:val="white"/>
        </w:rPr>
      </w:pPr>
    </w:p>
    <w:p w:rsidR="007B7342" w:rsidRDefault="004E60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El cuerpo docente estará conformado e</w:t>
      </w:r>
      <w:r>
        <w:rPr>
          <w:rFonts w:ascii="Arial" w:eastAsia="Arial" w:hAnsi="Arial" w:cs="Arial"/>
          <w:sz w:val="24"/>
          <w:szCs w:val="24"/>
          <w:highlight w:val="white"/>
        </w:rPr>
        <w:t>n su totalidad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por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 Psicólogos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con certificación de Especialistas otorgada 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por el Consejo Superior del Colegio de Psicólogos de la Pcia. de Bs. As., pertenecientes al Distrito I, y cuya </w:t>
      </w: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orientación sea psicoanalítica</w:t>
      </w:r>
      <w:r>
        <w:rPr>
          <w:rFonts w:ascii="Arial" w:eastAsia="Arial" w:hAnsi="Arial" w:cs="Arial"/>
          <w:sz w:val="24"/>
          <w:szCs w:val="24"/>
          <w:highlight w:val="white"/>
        </w:rPr>
        <w:t xml:space="preserve">. </w:t>
      </w:r>
    </w:p>
    <w:p w:rsidR="007B7342" w:rsidRDefault="007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Requerimientos de ingreso:</w:t>
      </w:r>
    </w:p>
    <w:p w:rsidR="007B7342" w:rsidRDefault="004E600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DNI.</w:t>
      </w:r>
    </w:p>
    <w:p w:rsidR="007B7342" w:rsidRDefault="004E600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Título de grado. </w:t>
      </w:r>
    </w:p>
    <w:p w:rsidR="007B7342" w:rsidRDefault="004E600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Matrícula profesional</w:t>
      </w:r>
    </w:p>
    <w:p w:rsidR="007B7342" w:rsidRDefault="004E600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Certificado de Ética</w:t>
      </w:r>
    </w:p>
    <w:p w:rsidR="007B7342" w:rsidRDefault="004E600B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CV  </w:t>
      </w:r>
    </w:p>
    <w:p w:rsidR="007B7342" w:rsidRDefault="007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Modalidad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Helvetica Neue" w:eastAsia="Helvetica Neue" w:hAnsi="Helvetica Neue" w:cs="Helvetica Neue"/>
          <w:color w:val="3C4043"/>
          <w:sz w:val="21"/>
          <w:szCs w:val="21"/>
          <w:highlight w:val="white"/>
        </w:rPr>
        <w:t>E</w:t>
      </w:r>
      <w:r>
        <w:rPr>
          <w:rFonts w:ascii="Helvetica Neue" w:eastAsia="Helvetica Neue" w:hAnsi="Helvetica Neue" w:cs="Helvetica Neue"/>
          <w:color w:val="3C4043"/>
          <w:sz w:val="21"/>
          <w:szCs w:val="21"/>
          <w:highlight w:val="white"/>
        </w:rPr>
        <w:t>l cursado será presencial y sincrónico virtual.</w:t>
      </w: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>A</w:t>
      </w:r>
      <w:r>
        <w:rPr>
          <w:rFonts w:ascii="Arial" w:eastAsia="Arial" w:hAnsi="Arial" w:cs="Arial"/>
          <w:b/>
          <w:color w:val="000000"/>
          <w:sz w:val="24"/>
          <w:szCs w:val="24"/>
        </w:rPr>
        <w:t>sistencia</w:t>
      </w:r>
      <w:r>
        <w:rPr>
          <w:rFonts w:ascii="Arial" w:eastAsia="Arial" w:hAnsi="Arial" w:cs="Arial"/>
          <w:color w:val="000000"/>
          <w:sz w:val="24"/>
          <w:szCs w:val="24"/>
        </w:rPr>
        <w:t>: acreditación del 80% de asistencia.</w:t>
      </w: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Frecuencia: </w:t>
      </w:r>
      <w:r>
        <w:rPr>
          <w:rFonts w:ascii="Arial" w:eastAsia="Arial" w:hAnsi="Arial" w:cs="Arial"/>
          <w:color w:val="000000"/>
          <w:sz w:val="24"/>
          <w:szCs w:val="24"/>
        </w:rPr>
        <w:t>Quincenal.</w:t>
      </w:r>
      <w:r>
        <w:rPr>
          <w:rFonts w:ascii="Helvetica Neue" w:eastAsia="Helvetica Neue" w:hAnsi="Helvetica Neue" w:cs="Helvetica Neue"/>
          <w:color w:val="3C4043"/>
          <w:sz w:val="21"/>
          <w:szCs w:val="21"/>
        </w:rPr>
        <w:br/>
      </w:r>
      <w:r>
        <w:rPr>
          <w:rFonts w:ascii="Helvetica Neue" w:eastAsia="Helvetica Neue" w:hAnsi="Helvetica Neue" w:cs="Helvetica Neue"/>
          <w:b/>
          <w:color w:val="3C4043"/>
          <w:sz w:val="21"/>
          <w:szCs w:val="21"/>
          <w:highlight w:val="white"/>
        </w:rPr>
        <w:t>Distribución horaria</w:t>
      </w:r>
      <w:r>
        <w:rPr>
          <w:rFonts w:ascii="Helvetica Neue" w:eastAsia="Helvetica Neue" w:hAnsi="Helvetica Neue" w:cs="Helvetica Neue"/>
          <w:color w:val="3C4043"/>
          <w:sz w:val="21"/>
          <w:szCs w:val="21"/>
          <w:highlight w:val="white"/>
        </w:rPr>
        <w:t>: viernes de 17.00 a 21 hs. y sábados de 9.00 a 16.00 hs.</w:t>
      </w: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Duración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2 años y medio </w:t>
      </w:r>
      <w:r>
        <w:rPr>
          <w:rFonts w:ascii="Arial" w:eastAsia="Arial" w:hAnsi="Arial" w:cs="Arial"/>
          <w:sz w:val="24"/>
          <w:szCs w:val="24"/>
        </w:rPr>
        <w:t>(5 cuatrimestres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) </w:t>
      </w: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Fecha de inicio</w:t>
      </w:r>
      <w:r>
        <w:rPr>
          <w:rFonts w:ascii="Arial" w:eastAsia="Arial" w:hAnsi="Arial" w:cs="Arial"/>
          <w:color w:val="000000"/>
          <w:sz w:val="24"/>
          <w:szCs w:val="24"/>
        </w:rPr>
        <w:t>: Marzo/Abril 2021 </w:t>
      </w: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Deberá contarse con un mínimo de </w:t>
      </w:r>
      <w:r>
        <w:rPr>
          <w:rFonts w:ascii="Arial" w:eastAsia="Arial" w:hAnsi="Arial" w:cs="Arial"/>
          <w:sz w:val="24"/>
          <w:szCs w:val="24"/>
        </w:rPr>
        <w:t>15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inscriptos.</w:t>
      </w:r>
    </w:p>
    <w:p w:rsidR="007B7342" w:rsidRDefault="004E6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Lugar de cursado: </w:t>
      </w:r>
      <w:r>
        <w:rPr>
          <w:rFonts w:ascii="Arial" w:eastAsia="Arial" w:hAnsi="Arial" w:cs="Arial"/>
          <w:color w:val="000000"/>
          <w:sz w:val="24"/>
          <w:szCs w:val="24"/>
        </w:rPr>
        <w:t>sede del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Colegio de Psicólogos Distrito I, Bahía Blanca o Plataforma </w:t>
      </w:r>
      <w:r>
        <w:rPr>
          <w:rFonts w:ascii="Arial" w:eastAsia="Arial" w:hAnsi="Arial" w:cs="Arial"/>
          <w:sz w:val="24"/>
          <w:szCs w:val="24"/>
        </w:rPr>
        <w:t>virtual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para los que no acrediten residencia en la ciudad.</w:t>
      </w: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color w:val="000000"/>
          <w:sz w:val="24"/>
          <w:szCs w:val="24"/>
        </w:rPr>
        <w:t>jes</w:t>
      </w: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Teorías.- Técnicas.</w:t>
      </w: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resentaciones clínicas.</w:t>
      </w: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Clínica.</w:t>
      </w:r>
    </w:p>
    <w:p w:rsidR="007B7342" w:rsidRDefault="004E600B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Práctica- pasantías. </w:t>
      </w:r>
    </w:p>
    <w:p w:rsidR="007B7342" w:rsidRDefault="004E600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Supervisi</w:t>
      </w:r>
      <w:r>
        <w:rPr>
          <w:rFonts w:ascii="Arial" w:eastAsia="Arial" w:hAnsi="Arial" w:cs="Arial"/>
          <w:sz w:val="24"/>
          <w:szCs w:val="24"/>
        </w:rPr>
        <w:t>ones</w:t>
      </w:r>
    </w:p>
    <w:p w:rsidR="007B7342" w:rsidRDefault="004E600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Ateneos </w:t>
      </w:r>
    </w:p>
    <w:p w:rsidR="007B7342" w:rsidRDefault="004E600B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Jornadas anuales.</w:t>
      </w:r>
    </w:p>
    <w:p w:rsidR="007B7342" w:rsidRDefault="007B7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7342" w:rsidRDefault="004E60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Modalidad: </w:t>
      </w:r>
    </w:p>
    <w:p w:rsidR="007B7342" w:rsidRDefault="004E600B">
      <w:pPr>
        <w:numPr>
          <w:ilvl w:val="0"/>
          <w:numId w:val="2"/>
        </w:numPr>
        <w:spacing w:after="0" w:line="240" w:lineRule="auto"/>
        <w:ind w:left="4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Seminarios </w:t>
      </w:r>
      <w:r>
        <w:rPr>
          <w:rFonts w:ascii="Arial" w:eastAsia="Arial" w:hAnsi="Arial" w:cs="Arial"/>
          <w:sz w:val="24"/>
          <w:szCs w:val="24"/>
        </w:rPr>
        <w:t>con evaluación final.</w:t>
      </w:r>
    </w:p>
    <w:p w:rsidR="007B7342" w:rsidRDefault="004E600B">
      <w:pPr>
        <w:numPr>
          <w:ilvl w:val="0"/>
          <w:numId w:val="2"/>
        </w:numPr>
        <w:spacing w:after="0" w:line="240" w:lineRule="auto"/>
        <w:ind w:left="4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Prácticas supervisadas</w:t>
      </w:r>
    </w:p>
    <w:p w:rsidR="007B7342" w:rsidRDefault="004E600B">
      <w:pPr>
        <w:numPr>
          <w:ilvl w:val="0"/>
          <w:numId w:val="2"/>
        </w:numPr>
        <w:spacing w:after="0" w:line="240" w:lineRule="auto"/>
        <w:ind w:left="4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Trabajo final </w:t>
      </w:r>
      <w:r>
        <w:rPr>
          <w:rFonts w:ascii="Arial" w:eastAsia="Arial" w:hAnsi="Arial" w:cs="Arial"/>
          <w:color w:val="3C4043"/>
          <w:sz w:val="21"/>
          <w:szCs w:val="21"/>
          <w:highlight w:val="white"/>
        </w:rPr>
        <w:t>de integración teórico clínico,con acompañamiento de un tutor. Formato tesina. </w:t>
      </w:r>
    </w:p>
    <w:p w:rsidR="007B7342" w:rsidRDefault="007B7342">
      <w:pP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7B7342" w:rsidRDefault="004E6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Práctica:</w:t>
      </w:r>
    </w:p>
    <w:p w:rsidR="007B7342" w:rsidRDefault="004E600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Pasan</w:t>
      </w:r>
      <w:r>
        <w:rPr>
          <w:rFonts w:ascii="Arial" w:eastAsia="Arial" w:hAnsi="Arial" w:cs="Arial"/>
          <w:b/>
          <w:sz w:val="24"/>
          <w:szCs w:val="24"/>
        </w:rPr>
        <w:t>tías: Realizadas durante el cursado o práctica clínica certificada.</w:t>
      </w:r>
    </w:p>
    <w:p w:rsidR="007B7342" w:rsidRDefault="007B73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7B7342" w:rsidRDefault="004E600B">
      <w:pPr>
        <w:spacing w:after="0" w:line="240" w:lineRule="auto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Grilla de contenidos y carga horaria</w:t>
      </w:r>
    </w:p>
    <w:p w:rsidR="007B7342" w:rsidRDefault="007B7342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tbl>
      <w:tblPr>
        <w:tblStyle w:val="a4"/>
        <w:tblW w:w="880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497"/>
        <w:gridCol w:w="1560"/>
        <w:gridCol w:w="1380"/>
        <w:gridCol w:w="1369"/>
      </w:tblGrid>
      <w:tr w:rsidR="007B7342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1º Año </w:t>
            </w:r>
          </w:p>
          <w:p w:rsidR="007B7342" w:rsidRDefault="004E600B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1º Cuatrimestre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Horario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 de horas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Correlativas </w:t>
            </w:r>
          </w:p>
        </w:tc>
      </w:tr>
      <w:tr w:rsidR="007B7342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Fundamentos I 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Freud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viernes 17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 a 19.15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Técnica psicoanalítica 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Viernes 19.15 a 21.15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Anclajes psico-biológicos y socio-culturales de la adultez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Sábado 9/11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11.00 a 11.15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Fundamentos II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Freud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11.15 a 13.15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Almuerzo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13.15 a 14.00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Técnica psicoanalítica II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14.00 a 16.00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B7342" w:rsidRDefault="007B7342">
      <w:pPr>
        <w:spacing w:after="240" w:line="240" w:lineRule="auto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5"/>
        <w:tblW w:w="8914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26"/>
        <w:gridCol w:w="1515"/>
        <w:gridCol w:w="1455"/>
        <w:gridCol w:w="1418"/>
      </w:tblGrid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1º Año 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2º cuatrimestre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Horario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Total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de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horas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ind w:right="-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Correlativ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as</w:t>
            </w: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Fundamentos III 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Lacan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Viernes 17.00 a 19.00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Fundamentos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I - II </w:t>
            </w: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Break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19.00 a 19.15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Prácticas psicoanalíticas I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19.15 a 21.15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Técnica Ps. 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 I - II </w:t>
            </w: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Fundamentos IV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Lacan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Sábado 9.00 a 11.00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Fundam. I - II</w:t>
            </w: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Break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11.00 a 11.15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Práctica Psicoanalítica 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11.15 a 13.15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Técn. Ps. I - II</w:t>
            </w: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Almuerzo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13.15 a 14.00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Ateneo clínico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14.00 a 16.00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B7342" w:rsidRDefault="007B7342">
      <w:pPr>
        <w:spacing w:after="240" w:line="240" w:lineRule="auto"/>
        <w:rPr>
          <w:rFonts w:ascii="Arial" w:eastAsia="Arial" w:hAnsi="Arial" w:cs="Arial"/>
          <w:b/>
          <w:color w:val="FF0000"/>
          <w:sz w:val="18"/>
          <w:szCs w:val="18"/>
        </w:rPr>
      </w:pPr>
    </w:p>
    <w:p w:rsidR="007B7342" w:rsidRDefault="004E600B">
      <w:pPr>
        <w:spacing w:after="24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Jornadas anuales obligatorias. Temática y fecha a definir.</w:t>
      </w:r>
    </w:p>
    <w:tbl>
      <w:tblPr>
        <w:tblStyle w:val="a6"/>
        <w:tblW w:w="892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26"/>
        <w:gridCol w:w="1527"/>
        <w:gridCol w:w="1346"/>
        <w:gridCol w:w="1522"/>
      </w:tblGrid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2º Año 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1º Cuatrimestre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Horario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 de horas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Correlativas</w:t>
            </w: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Presentaciones clínicas I.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Neurosis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viernes 1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7 a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Fundamentos</w:t>
            </w:r>
          </w:p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Break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 a 19.15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Abordajes Psicoanalíticos I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Viernes 19.15 a 21.15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Técn. I - II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Prácticas I - II</w:t>
            </w: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Seminario: Normativas legales vigentes y ética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Sábado 9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Break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11.00 a 11.15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Presentaciones clínicas II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Psicosis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11.15 a 13.15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Fundamentos</w:t>
            </w: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Almuerzo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13.15 a 14.00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Abordajes psicoanalíticos II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14.00 a 16.00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Técn. I-II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Prácticas. I - II</w:t>
            </w:r>
          </w:p>
        </w:tc>
      </w:tr>
      <w:tr w:rsidR="007B7342">
        <w:tc>
          <w:tcPr>
            <w:tcW w:w="4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Ateneo clínico</w:t>
            </w:r>
          </w:p>
        </w:tc>
        <w:tc>
          <w:tcPr>
            <w:tcW w:w="1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16.00 a 18.00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B7342" w:rsidRDefault="007B7342">
      <w:pPr>
        <w:spacing w:after="240" w:line="240" w:lineRule="auto"/>
        <w:rPr>
          <w:rFonts w:ascii="Arial" w:eastAsia="Arial" w:hAnsi="Arial" w:cs="Arial"/>
          <w:b/>
          <w:sz w:val="18"/>
          <w:szCs w:val="18"/>
        </w:rPr>
      </w:pPr>
    </w:p>
    <w:tbl>
      <w:tblPr>
        <w:tblStyle w:val="a7"/>
        <w:tblW w:w="881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44"/>
        <w:gridCol w:w="1687"/>
        <w:gridCol w:w="1265"/>
        <w:gridCol w:w="1522"/>
      </w:tblGrid>
      <w:tr w:rsidR="007B734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2º Año 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2º Cuatrimestre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Horario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 de horas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Correlativas</w:t>
            </w:r>
          </w:p>
        </w:tc>
      </w:tr>
      <w:tr w:rsidR="007B734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Presentaciones clínicas III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Perversiones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viernes 17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Fundamentos</w:t>
            </w:r>
          </w:p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P. Clin.  I-II</w:t>
            </w:r>
          </w:p>
        </w:tc>
      </w:tr>
      <w:tr w:rsidR="007B734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Break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 a 19.15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Abordajes Psicoanalíticos III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Viernes 19.15 a 21.15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Abordajes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Psicoan.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I,II </w:t>
            </w:r>
          </w:p>
        </w:tc>
      </w:tr>
      <w:tr w:rsidR="007B734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Presentaciones Clínicas contemporáneas I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Sábado 9 a 11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Break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11.00 a 11.15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Abordajes  Psicoanalíticos IV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11.15 a 13.15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Almuerzo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13.15 a 14.00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Ateneo clínico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14.00 a 16.00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Supervisión 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convenir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16 hs.</w:t>
            </w:r>
          </w:p>
        </w:tc>
        <w:tc>
          <w:tcPr>
            <w:tcW w:w="15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B7342" w:rsidRDefault="007B7342">
      <w:pPr>
        <w:spacing w:after="240" w:line="240" w:lineRule="auto"/>
        <w:rPr>
          <w:rFonts w:ascii="Arial" w:eastAsia="Arial" w:hAnsi="Arial" w:cs="Arial"/>
          <w:b/>
          <w:sz w:val="18"/>
          <w:szCs w:val="18"/>
        </w:rPr>
      </w:pPr>
    </w:p>
    <w:p w:rsidR="007B7342" w:rsidRDefault="004E600B">
      <w:pPr>
        <w:spacing w:after="24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Jornadas anuales obligatorias. Temática y fecha a definir.</w:t>
      </w:r>
    </w:p>
    <w:tbl>
      <w:tblPr>
        <w:tblStyle w:val="a8"/>
        <w:tblW w:w="885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80"/>
        <w:gridCol w:w="1560"/>
        <w:gridCol w:w="1275"/>
        <w:gridCol w:w="1635"/>
      </w:tblGrid>
      <w:tr w:rsidR="007B7342"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3º Año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Horario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 de horas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Correlativas</w:t>
            </w:r>
          </w:p>
        </w:tc>
      </w:tr>
      <w:tr w:rsidR="007B7342"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resentaciones clínicas  contemporáneas II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iernes 17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Presentaciones clínicas Cont. I</w:t>
            </w:r>
          </w:p>
        </w:tc>
      </w:tr>
      <w:tr w:rsidR="007B7342"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19 a 19.15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Seminario de escritura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Viernes 19.15 a 21.15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bordajes Psicoanalíticos V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Sábado 9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a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11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hs.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Abor. Psicoan. IV</w:t>
            </w:r>
          </w:p>
        </w:tc>
      </w:tr>
      <w:tr w:rsidR="007B7342"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Break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11.00 a 11.15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Ateneo clínico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11.15 a 13.15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16 hs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Almuerzo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13.15 a 14.00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7B7342">
        <w:tc>
          <w:tcPr>
            <w:tcW w:w="4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Supervisión, escritura de un caso.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 convenir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4E600B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16 hs</w:t>
            </w:r>
          </w:p>
        </w:tc>
        <w:tc>
          <w:tcPr>
            <w:tcW w:w="1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342" w:rsidRDefault="007B7342">
            <w:pPr>
              <w:spacing w:after="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B7342" w:rsidRDefault="007B7342">
      <w:pPr>
        <w:rPr>
          <w:rFonts w:ascii="Arial" w:eastAsia="Arial" w:hAnsi="Arial" w:cs="Arial"/>
          <w:b/>
          <w:sz w:val="18"/>
          <w:szCs w:val="18"/>
        </w:rPr>
      </w:pPr>
    </w:p>
    <w:sectPr w:rsidR="007B7342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33301"/>
    <w:multiLevelType w:val="multilevel"/>
    <w:tmpl w:val="CF103A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31E0C57"/>
    <w:multiLevelType w:val="multilevel"/>
    <w:tmpl w:val="1876C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42"/>
    <w:rsid w:val="004E600B"/>
    <w:rsid w:val="007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AEE44-55A7-41F5-9675-2302293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B14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4B1468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4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xNaQWy3nCAoqh++ouzPBMwS+nw==">AMUW2mW6Brn5LslDlV0drkYZSDf+zyOU1LPM+Tp/rVJ/7kqVewAnXmwrHL4N+iM5ViqiXPABA2gOJbaHlOxdKNzeVr7FpsveKNnl0Cup4tlYL0MSFu2IwGE=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766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Propietario</cp:lastModifiedBy>
  <cp:revision>2</cp:revision>
  <dcterms:created xsi:type="dcterms:W3CDTF">2020-12-17T15:56:00Z</dcterms:created>
  <dcterms:modified xsi:type="dcterms:W3CDTF">2020-12-17T15:56:00Z</dcterms:modified>
</cp:coreProperties>
</file>